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24" w:rsidRDefault="00FF0B24">
      <w:pPr>
        <w:keepNext/>
        <w:jc w:val="center"/>
        <w:outlineLvl w:val="0"/>
        <w:rPr>
          <w:rFonts w:asciiTheme="minorHAnsi" w:hAnsiTheme="minorHAnsi" w:cstheme="minorHAnsi"/>
          <w:b/>
          <w:sz w:val="44"/>
          <w:szCs w:val="22"/>
          <w:lang w:eastAsia="en-US"/>
        </w:rPr>
      </w:pPr>
      <w:bookmarkStart w:id="0" w:name="_GoBack"/>
      <w:bookmarkEnd w:id="0"/>
    </w:p>
    <w:p w:rsidR="00FF0B24" w:rsidRDefault="005D40E8">
      <w:pPr>
        <w:pStyle w:val="Sub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Appeal against Admission Decision</w:t>
      </w:r>
    </w:p>
    <w:p w:rsidR="00FF0B24" w:rsidRDefault="00FF0B24">
      <w:pPr>
        <w:ind w:left="-900" w:right="-874"/>
        <w:jc w:val="center"/>
        <w:rPr>
          <w:rFonts w:asciiTheme="minorHAnsi" w:hAnsiTheme="minorHAnsi" w:cstheme="minorHAnsi"/>
          <w:b/>
          <w:bCs/>
        </w:rPr>
      </w:pPr>
    </w:p>
    <w:p w:rsidR="00FF0B24" w:rsidRDefault="005D40E8">
      <w:pPr>
        <w:pStyle w:val="Block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wish to appeal against the Admission Authority’s decision, please complete this form and </w:t>
      </w:r>
    </w:p>
    <w:p w:rsidR="00FF0B24" w:rsidRDefault="005D40E8">
      <w:pPr>
        <w:pStyle w:val="Block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return it to the MLP Admission Appeals Clerk at the </w:t>
      </w:r>
      <w:r>
        <w:rPr>
          <w:rFonts w:asciiTheme="minorHAnsi" w:hAnsiTheme="minorHAnsi" w:cstheme="minorHAnsi"/>
        </w:rPr>
        <w:t>address below.</w:t>
      </w:r>
    </w:p>
    <w:p w:rsidR="00FF0B24" w:rsidRDefault="00FF0B24">
      <w:pPr>
        <w:pStyle w:val="BlockText"/>
        <w:rPr>
          <w:rFonts w:asciiTheme="minorHAnsi" w:hAnsiTheme="minorHAnsi" w:cstheme="minorHAnsi"/>
        </w:rPr>
      </w:pPr>
    </w:p>
    <w:p w:rsidR="00FF0B24" w:rsidRDefault="005D40E8">
      <w:pPr>
        <w:pStyle w:val="BlockText"/>
        <w:ind w:firstLine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use BLOCK CAPITALS</w:t>
      </w:r>
    </w:p>
    <w:p w:rsidR="00FF0B24" w:rsidRDefault="00FF0B24">
      <w:pPr>
        <w:ind w:left="-900" w:right="-874"/>
        <w:rPr>
          <w:rFonts w:asciiTheme="minorHAnsi" w:hAnsiTheme="minorHAnsi" w:cstheme="minorHAnsi"/>
          <w:b/>
          <w:bCs/>
        </w:rPr>
      </w:pPr>
    </w:p>
    <w:tbl>
      <w:tblPr>
        <w:tblW w:w="5009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092"/>
        <w:gridCol w:w="6547"/>
      </w:tblGrid>
      <w:tr w:rsidR="00FF0B24">
        <w:trPr>
          <w:trHeight w:val="462"/>
        </w:trPr>
        <w:tc>
          <w:tcPr>
            <w:tcW w:w="1604" w:type="pct"/>
          </w:tcPr>
          <w:p w:rsidR="00FF0B24" w:rsidRDefault="00FF0B24">
            <w:pPr>
              <w:ind w:right="-874"/>
              <w:rPr>
                <w:rFonts w:asciiTheme="minorHAnsi" w:hAnsiTheme="minorHAnsi" w:cstheme="minorHAnsi"/>
                <w:b/>
                <w:bCs/>
              </w:rPr>
            </w:pPr>
          </w:p>
          <w:p w:rsidR="00FF0B24" w:rsidRDefault="005D40E8">
            <w:pPr>
              <w:ind w:right="-8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CHILD’S SURNAME</w:t>
            </w:r>
          </w:p>
        </w:tc>
        <w:tc>
          <w:tcPr>
            <w:tcW w:w="3396" w:type="pct"/>
          </w:tcPr>
          <w:p w:rsidR="00FF0B24" w:rsidRDefault="00FF0B24">
            <w:pPr>
              <w:ind w:right="-874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0B24">
        <w:trPr>
          <w:trHeight w:val="622"/>
        </w:trPr>
        <w:tc>
          <w:tcPr>
            <w:tcW w:w="1604" w:type="pct"/>
          </w:tcPr>
          <w:p w:rsidR="00FF0B24" w:rsidRDefault="00FF0B24">
            <w:pPr>
              <w:ind w:right="-874"/>
              <w:rPr>
                <w:rFonts w:asciiTheme="minorHAnsi" w:hAnsiTheme="minorHAnsi" w:cstheme="minorHAnsi"/>
                <w:b/>
                <w:bCs/>
              </w:rPr>
            </w:pPr>
          </w:p>
          <w:p w:rsidR="00FF0B24" w:rsidRDefault="005D40E8">
            <w:pPr>
              <w:ind w:right="-8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CHILD’S FIRST NAMES</w:t>
            </w:r>
          </w:p>
        </w:tc>
        <w:tc>
          <w:tcPr>
            <w:tcW w:w="3396" w:type="pct"/>
          </w:tcPr>
          <w:p w:rsidR="00FF0B24" w:rsidRDefault="00FF0B24">
            <w:pPr>
              <w:ind w:right="-874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0B24">
        <w:trPr>
          <w:trHeight w:val="518"/>
        </w:trPr>
        <w:tc>
          <w:tcPr>
            <w:tcW w:w="1604" w:type="pct"/>
          </w:tcPr>
          <w:p w:rsidR="00FF0B24" w:rsidRDefault="00FF0B24">
            <w:pPr>
              <w:ind w:right="-874"/>
              <w:rPr>
                <w:rFonts w:asciiTheme="minorHAnsi" w:hAnsiTheme="minorHAnsi" w:cstheme="minorHAnsi"/>
                <w:b/>
                <w:bCs/>
              </w:rPr>
            </w:pPr>
          </w:p>
          <w:p w:rsidR="00FF0B24" w:rsidRDefault="005D40E8">
            <w:pPr>
              <w:ind w:right="-8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3396" w:type="pct"/>
          </w:tcPr>
          <w:p w:rsidR="00FF0B24" w:rsidRDefault="00FF0B24">
            <w:pPr>
              <w:ind w:right="-874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0B24">
        <w:trPr>
          <w:trHeight w:val="1388"/>
        </w:trPr>
        <w:tc>
          <w:tcPr>
            <w:tcW w:w="1604" w:type="pct"/>
          </w:tcPr>
          <w:p w:rsidR="00FF0B24" w:rsidRDefault="00FF0B24">
            <w:pPr>
              <w:ind w:right="-874"/>
              <w:rPr>
                <w:rFonts w:asciiTheme="minorHAnsi" w:hAnsiTheme="minorHAnsi" w:cstheme="minorHAnsi"/>
                <w:b/>
                <w:bCs/>
              </w:rPr>
            </w:pPr>
          </w:p>
          <w:p w:rsidR="00FF0B24" w:rsidRDefault="005D40E8">
            <w:pPr>
              <w:ind w:right="-8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 ADDRESS</w:t>
            </w:r>
          </w:p>
        </w:tc>
        <w:tc>
          <w:tcPr>
            <w:tcW w:w="3396" w:type="pct"/>
          </w:tcPr>
          <w:p w:rsidR="00FF0B24" w:rsidRDefault="00FF0B24">
            <w:pPr>
              <w:ind w:right="-874"/>
              <w:rPr>
                <w:rFonts w:asciiTheme="minorHAnsi" w:hAnsiTheme="minorHAnsi" w:cstheme="minorHAnsi"/>
                <w:b/>
                <w:bCs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  <w:b/>
                <w:bCs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  <w:b/>
                <w:bCs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  <w:b/>
                <w:bCs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0B24">
        <w:trPr>
          <w:trHeight w:val="734"/>
        </w:trPr>
        <w:tc>
          <w:tcPr>
            <w:tcW w:w="1604" w:type="pct"/>
          </w:tcPr>
          <w:p w:rsidR="00FF0B24" w:rsidRDefault="005D40E8">
            <w:pPr>
              <w:ind w:right="-8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CURRENTLY</w:t>
            </w:r>
          </w:p>
          <w:p w:rsidR="00FF0B24" w:rsidRDefault="005D40E8">
            <w:pPr>
              <w:ind w:right="-8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ATTENDING</w:t>
            </w:r>
          </w:p>
        </w:tc>
        <w:tc>
          <w:tcPr>
            <w:tcW w:w="3396" w:type="pct"/>
          </w:tcPr>
          <w:p w:rsidR="00FF0B24" w:rsidRDefault="00FF0B24">
            <w:pPr>
              <w:ind w:right="-874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0B24">
        <w:trPr>
          <w:trHeight w:val="682"/>
        </w:trPr>
        <w:tc>
          <w:tcPr>
            <w:tcW w:w="1604" w:type="pct"/>
          </w:tcPr>
          <w:p w:rsidR="00FF0B24" w:rsidRDefault="005D40E8">
            <w:pPr>
              <w:ind w:right="-8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YOUR HOME TELEPHONE</w:t>
            </w:r>
          </w:p>
          <w:p w:rsidR="00FF0B24" w:rsidRDefault="005D40E8">
            <w:pPr>
              <w:ind w:right="-8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</w:t>
            </w:r>
          </w:p>
        </w:tc>
        <w:tc>
          <w:tcPr>
            <w:tcW w:w="3396" w:type="pct"/>
          </w:tcPr>
          <w:p w:rsidR="00FF0B24" w:rsidRDefault="00FF0B24">
            <w:pPr>
              <w:ind w:right="-874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0B24">
        <w:trPr>
          <w:trHeight w:val="734"/>
        </w:trPr>
        <w:tc>
          <w:tcPr>
            <w:tcW w:w="1604" w:type="pct"/>
          </w:tcPr>
          <w:p w:rsidR="00FF0B24" w:rsidRDefault="005D40E8">
            <w:pPr>
              <w:ind w:right="-8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YOUR MOBILE TELEPHONE</w:t>
            </w:r>
          </w:p>
          <w:p w:rsidR="00FF0B24" w:rsidRDefault="005D40E8">
            <w:pPr>
              <w:ind w:right="-8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</w:t>
            </w:r>
          </w:p>
        </w:tc>
        <w:tc>
          <w:tcPr>
            <w:tcW w:w="3396" w:type="pct"/>
          </w:tcPr>
          <w:p w:rsidR="00FF0B24" w:rsidRDefault="00FF0B24">
            <w:pPr>
              <w:ind w:right="-874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0B24">
        <w:trPr>
          <w:trHeight w:val="734"/>
        </w:trPr>
        <w:tc>
          <w:tcPr>
            <w:tcW w:w="1604" w:type="pct"/>
          </w:tcPr>
          <w:p w:rsidR="00FF0B24" w:rsidRDefault="005D40E8">
            <w:pPr>
              <w:ind w:right="-8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YOUR EMAIL ADDRESS</w:t>
            </w:r>
          </w:p>
        </w:tc>
        <w:tc>
          <w:tcPr>
            <w:tcW w:w="3396" w:type="pct"/>
          </w:tcPr>
          <w:p w:rsidR="00FF0B24" w:rsidRDefault="00FF0B24">
            <w:pPr>
              <w:ind w:right="-874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F0B24" w:rsidRDefault="00FF0B24">
      <w:pPr>
        <w:ind w:left="-900" w:right="-874"/>
        <w:rPr>
          <w:rFonts w:asciiTheme="minorHAnsi" w:hAnsiTheme="minorHAnsi" w:cstheme="minorHAnsi"/>
          <w:b/>
          <w:bCs/>
        </w:rPr>
      </w:pPr>
    </w:p>
    <w:p w:rsidR="00FF0B24" w:rsidRDefault="005D40E8">
      <w:pPr>
        <w:pStyle w:val="BlockText"/>
        <w:ind w:firstLine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STATE YOUR REASONS FOR APPEALING OVERLEAF AND ATTACH ADDITIONAL </w:t>
      </w:r>
    </w:p>
    <w:p w:rsidR="00FF0B24" w:rsidRDefault="005D40E8">
      <w:pPr>
        <w:pStyle w:val="BlockText"/>
        <w:ind w:firstLine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SHEETS IF NECESSARY.</w:t>
      </w:r>
    </w:p>
    <w:p w:rsidR="00FF0B24" w:rsidRDefault="00FF0B24">
      <w:pPr>
        <w:ind w:left="-900" w:right="-874"/>
        <w:rPr>
          <w:rFonts w:asciiTheme="minorHAnsi" w:hAnsiTheme="minorHAnsi" w:cstheme="minorHAnsi"/>
        </w:rPr>
      </w:pPr>
    </w:p>
    <w:p w:rsidR="00FF0B24" w:rsidRDefault="005D40E8">
      <w:pPr>
        <w:ind w:left="-900" w:right="-874" w:firstLine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I/WE WISH/DO NOT WISH TO ATTEND THE APPEAL HEARING IN PERSON</w:t>
      </w:r>
    </w:p>
    <w:p w:rsidR="00FF0B24" w:rsidRDefault="005D40E8">
      <w:pPr>
        <w:ind w:left="-900" w:right="-874" w:firstLine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(Please delete as appropriate)</w:t>
      </w:r>
    </w:p>
    <w:p w:rsidR="00FF0B24" w:rsidRDefault="00FF0B24">
      <w:pPr>
        <w:ind w:left="-900" w:right="-874"/>
        <w:rPr>
          <w:rFonts w:asciiTheme="minorHAnsi" w:hAnsiTheme="minorHAnsi" w:cstheme="minorHAnsi"/>
        </w:rPr>
      </w:pPr>
    </w:p>
    <w:tbl>
      <w:tblPr>
        <w:tblW w:w="5083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766"/>
        <w:gridCol w:w="5016"/>
      </w:tblGrid>
      <w:tr w:rsidR="00FF0B24">
        <w:trPr>
          <w:trHeight w:val="422"/>
        </w:trPr>
        <w:tc>
          <w:tcPr>
            <w:tcW w:w="2436" w:type="pct"/>
          </w:tcPr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5D40E8">
            <w:pPr>
              <w:ind w:right="-8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 OF PARENT(S)/GUARDIAN(S)</w:t>
            </w:r>
          </w:p>
        </w:tc>
        <w:tc>
          <w:tcPr>
            <w:tcW w:w="2564" w:type="pct"/>
          </w:tcPr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5D40E8">
            <w:pPr>
              <w:ind w:right="-8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print name(s)</w:t>
            </w:r>
          </w:p>
        </w:tc>
      </w:tr>
      <w:tr w:rsidR="00FF0B24">
        <w:trPr>
          <w:trHeight w:val="461"/>
        </w:trPr>
        <w:tc>
          <w:tcPr>
            <w:tcW w:w="2436" w:type="pct"/>
          </w:tcPr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</w:tc>
        <w:tc>
          <w:tcPr>
            <w:tcW w:w="2564" w:type="pct"/>
          </w:tcPr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</w:tc>
      </w:tr>
      <w:tr w:rsidR="00FF0B24">
        <w:trPr>
          <w:trHeight w:val="465"/>
        </w:trPr>
        <w:tc>
          <w:tcPr>
            <w:tcW w:w="2436" w:type="pct"/>
          </w:tcPr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</w:tc>
        <w:tc>
          <w:tcPr>
            <w:tcW w:w="2564" w:type="pct"/>
          </w:tcPr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</w:tc>
      </w:tr>
    </w:tbl>
    <w:p w:rsidR="00FF0B24" w:rsidRDefault="00FF0B24">
      <w:pPr>
        <w:ind w:left="-900" w:right="-874"/>
        <w:rPr>
          <w:rFonts w:asciiTheme="minorHAnsi" w:hAnsiTheme="minorHAnsi" w:cstheme="minorHAnsi"/>
        </w:rPr>
      </w:pPr>
    </w:p>
    <w:p w:rsidR="00FF0B24" w:rsidRDefault="005D40E8">
      <w:pPr>
        <w:ind w:left="-900" w:right="-874" w:firstLine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DATE………………………………………………………………….</w:t>
      </w:r>
    </w:p>
    <w:p w:rsidR="00FF0B24" w:rsidRDefault="00FF0B24">
      <w:pPr>
        <w:ind w:left="-900" w:right="-874"/>
        <w:rPr>
          <w:rFonts w:asciiTheme="minorHAnsi" w:hAnsiTheme="minorHAnsi" w:cstheme="minorHAnsi"/>
        </w:rPr>
      </w:pPr>
    </w:p>
    <w:p w:rsidR="00FF0B24" w:rsidRDefault="00FF0B24">
      <w:pPr>
        <w:ind w:left="-900" w:right="-874" w:firstLine="900"/>
        <w:rPr>
          <w:rFonts w:asciiTheme="minorHAnsi" w:hAnsiTheme="minorHAnsi" w:cstheme="minorHAnsi"/>
        </w:rPr>
      </w:pPr>
    </w:p>
    <w:p w:rsidR="00FF0B24" w:rsidRDefault="00FF0B24">
      <w:pPr>
        <w:ind w:right="-874"/>
        <w:rPr>
          <w:rFonts w:asciiTheme="minorHAnsi" w:hAnsiTheme="minorHAnsi" w:cstheme="minorHAnsi"/>
          <w:iCs/>
        </w:rPr>
      </w:pPr>
    </w:p>
    <w:p w:rsidR="00FF0B24" w:rsidRDefault="005D40E8">
      <w:pPr>
        <w:ind w:right="-874"/>
        <w:rPr>
          <w:rFonts w:asciiTheme="minorHAnsi" w:hAnsiTheme="minorHAnsi" w:cstheme="minorHAnsi"/>
          <w:iCs/>
        </w:rPr>
      </w:pPr>
      <w:hyperlink r:id="rId7" w:history="1">
        <w:r>
          <w:rPr>
            <w:rStyle w:val="Hyperlink"/>
            <w:rFonts w:asciiTheme="minorHAnsi" w:hAnsiTheme="minorHAnsi" w:cstheme="minorHAnsi"/>
            <w:iCs/>
          </w:rPr>
          <w:t>admissionappeals@magnalearningpartnership.org.uk</w:t>
        </w:r>
      </w:hyperlink>
    </w:p>
    <w:p w:rsidR="00FF0B24" w:rsidRDefault="00FF0B24">
      <w:pPr>
        <w:ind w:right="-874"/>
        <w:rPr>
          <w:rFonts w:asciiTheme="minorHAnsi" w:hAnsiTheme="minorHAnsi" w:cstheme="minorHAnsi"/>
          <w:iCs/>
        </w:rPr>
      </w:pPr>
    </w:p>
    <w:p w:rsidR="00FF0B24" w:rsidRDefault="005D40E8">
      <w:pPr>
        <w:ind w:right="-874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IF YOU REQUIRE A POSTAL ADDRESS PLEASE EMAIL AND THIS WILL BE PROVIDED.</w:t>
      </w:r>
    </w:p>
    <w:p w:rsidR="00FF0B24" w:rsidRDefault="00FF0B24">
      <w:pPr>
        <w:ind w:right="-874"/>
        <w:rPr>
          <w:rFonts w:asciiTheme="minorHAnsi" w:hAnsiTheme="minorHAnsi" w:cstheme="minorHAnsi"/>
        </w:rPr>
      </w:pPr>
    </w:p>
    <w:p w:rsidR="00FF0B24" w:rsidRDefault="005D40E8">
      <w:pPr>
        <w:ind w:right="-874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tab/>
      </w:r>
    </w:p>
    <w:p w:rsidR="00FF0B24" w:rsidRDefault="005D40E8">
      <w:pPr>
        <w:ind w:left="-900" w:right="-8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PLEASE REMEMBER TO ATTACH ANY PAPERS YOU WISH TO PRESENT TO THE APPEAL PANEL</w:t>
      </w:r>
    </w:p>
    <w:p w:rsidR="00FF0B24" w:rsidRDefault="00FF0B24">
      <w:pPr>
        <w:ind w:left="-900" w:right="-874"/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F0B24">
        <w:tc>
          <w:tcPr>
            <w:tcW w:w="9781" w:type="dxa"/>
            <w:shd w:val="clear" w:color="auto" w:fill="auto"/>
          </w:tcPr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5D40E8">
            <w:pPr>
              <w:ind w:right="-8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I/we wish to appeal against the decision to refuse my child admission to:</w:t>
            </w: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5D40E8">
            <w:pPr>
              <w:ind w:right="-8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 reasons for appealing are:</w:t>
            </w: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  <w:p w:rsidR="00FF0B24" w:rsidRDefault="00FF0B24">
            <w:pPr>
              <w:ind w:right="-874"/>
              <w:rPr>
                <w:rFonts w:asciiTheme="minorHAnsi" w:hAnsiTheme="minorHAnsi" w:cstheme="minorHAnsi"/>
              </w:rPr>
            </w:pPr>
          </w:p>
        </w:tc>
      </w:tr>
    </w:tbl>
    <w:p w:rsidR="00FF0B24" w:rsidRDefault="00FF0B24">
      <w:pPr>
        <w:rPr>
          <w:rFonts w:asciiTheme="minorHAnsi" w:hAnsiTheme="minorHAnsi" w:cstheme="minorHAnsi"/>
        </w:rPr>
      </w:pPr>
    </w:p>
    <w:sectPr w:rsidR="00FF0B2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B24" w:rsidRDefault="005D40E8">
      <w:r>
        <w:separator/>
      </w:r>
    </w:p>
  </w:endnote>
  <w:endnote w:type="continuationSeparator" w:id="0">
    <w:p w:rsidR="00FF0B24" w:rsidRDefault="005D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24" w:rsidRDefault="005D40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0B24" w:rsidRDefault="00FF0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24" w:rsidRDefault="005D40E8">
    <w:pPr>
      <w:pStyle w:val="Footer"/>
      <w:framePr w:w="493" w:wrap="around" w:vAnchor="text" w:hAnchor="margin" w:xAlign="center" w:y="-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:rsidR="00FF0B24" w:rsidRDefault="00FF0B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210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B24" w:rsidRDefault="005D40E8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p>
      <w:p w:rsidR="00FF0B24" w:rsidRDefault="005D40E8">
        <w:pPr>
          <w:pStyle w:val="Footer"/>
          <w:jc w:val="center"/>
        </w:pPr>
      </w:p>
    </w:sdtContent>
  </w:sdt>
  <w:p w:rsidR="00FF0B24" w:rsidRDefault="00FF0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B24" w:rsidRDefault="005D40E8">
      <w:r>
        <w:separator/>
      </w:r>
    </w:p>
  </w:footnote>
  <w:footnote w:type="continuationSeparator" w:id="0">
    <w:p w:rsidR="00FF0B24" w:rsidRDefault="005D4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24" w:rsidRDefault="005D40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F0B24" w:rsidRDefault="00FF0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24" w:rsidRDefault="005D40E8">
    <w:pPr>
      <w:pStyle w:val="Header"/>
      <w:jc w:val="center"/>
    </w:pPr>
    <w:r>
      <w:rPr>
        <w:noProof/>
      </w:rPr>
      <w:drawing>
        <wp:inline distT="0" distB="0" distL="0" distR="0">
          <wp:extent cx="2181225" cy="676275"/>
          <wp:effectExtent l="0" t="0" r="9525" b="9525"/>
          <wp:docPr id="1" name="Picture 1" descr="Magna Learning Partnership, 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na Learning Partnership, 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D5CCF1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2160"/>
        </w:tabs>
        <w:ind w:left="144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3600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pStyle w:val="Heading8"/>
      <w:lvlText w:val=""/>
      <w:lvlJc w:val="left"/>
      <w:pPr>
        <w:tabs>
          <w:tab w:val="num" w:pos="5760"/>
        </w:tabs>
        <w:ind w:left="5040" w:firstLine="0"/>
      </w:pPr>
      <w:rPr>
        <w:rFonts w:ascii="Symbol" w:hAnsi="Symbol" w:hint="default"/>
      </w:rPr>
    </w:lvl>
    <w:lvl w:ilvl="8">
      <w:start w:val="1"/>
      <w:numFmt w:val="none"/>
      <w:pStyle w:val="Heading9"/>
      <w:lvlText w:val=""/>
      <w:lvlJc w:val="left"/>
      <w:pPr>
        <w:tabs>
          <w:tab w:val="num" w:pos="6480"/>
        </w:tabs>
        <w:ind w:left="5760" w:firstLine="0"/>
      </w:pPr>
      <w:rPr>
        <w:rFonts w:ascii="Symbol" w:hAnsi="Symbol" w:hint="default"/>
      </w:rPr>
    </w:lvl>
  </w:abstractNum>
  <w:abstractNum w:abstractNumId="1" w15:restartNumberingAfterBreak="0">
    <w:nsid w:val="0A7C76F8"/>
    <w:multiLevelType w:val="hybridMultilevel"/>
    <w:tmpl w:val="AEDC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F3D96"/>
    <w:multiLevelType w:val="hybridMultilevel"/>
    <w:tmpl w:val="2104E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37B2"/>
    <w:multiLevelType w:val="hybridMultilevel"/>
    <w:tmpl w:val="A7062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F2E78"/>
    <w:multiLevelType w:val="hybridMultilevel"/>
    <w:tmpl w:val="AF58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D6C00"/>
    <w:multiLevelType w:val="hybridMultilevel"/>
    <w:tmpl w:val="03E6C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F1B3E"/>
    <w:multiLevelType w:val="hybridMultilevel"/>
    <w:tmpl w:val="7FE27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804CE9"/>
    <w:multiLevelType w:val="hybridMultilevel"/>
    <w:tmpl w:val="997EF26A"/>
    <w:lvl w:ilvl="0" w:tplc="1ACED3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26DB2"/>
    <w:multiLevelType w:val="hybridMultilevel"/>
    <w:tmpl w:val="2C84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408F6"/>
    <w:multiLevelType w:val="hybridMultilevel"/>
    <w:tmpl w:val="0F2A2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330CC"/>
    <w:multiLevelType w:val="hybridMultilevel"/>
    <w:tmpl w:val="7A3CD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AD40F4"/>
    <w:multiLevelType w:val="hybridMultilevel"/>
    <w:tmpl w:val="3538E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140A9"/>
    <w:multiLevelType w:val="hybridMultilevel"/>
    <w:tmpl w:val="C5F61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C7991"/>
    <w:multiLevelType w:val="hybridMultilevel"/>
    <w:tmpl w:val="A7062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5626A"/>
    <w:multiLevelType w:val="hybridMultilevel"/>
    <w:tmpl w:val="AE126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14"/>
  </w:num>
  <w:num w:numId="11">
    <w:abstractNumId w:val="5"/>
  </w:num>
  <w:num w:numId="12">
    <w:abstractNumId w:val="1"/>
  </w:num>
  <w:num w:numId="13">
    <w:abstractNumId w:val="6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24"/>
    <w:rsid w:val="005D40E8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C9108251-EC39-4B18-8A13-008C553D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pPr>
      <w:numPr>
        <w:numId w:val="15"/>
      </w:numPr>
      <w:spacing w:after="240"/>
      <w:outlineLvl w:val="0"/>
    </w:pPr>
    <w:rPr>
      <w:kern w:val="28"/>
      <w:szCs w:val="20"/>
    </w:rPr>
  </w:style>
  <w:style w:type="paragraph" w:styleId="Heading2">
    <w:name w:val="heading 2"/>
    <w:basedOn w:val="Normal"/>
    <w:link w:val="Heading2Char"/>
    <w:qFormat/>
    <w:pPr>
      <w:numPr>
        <w:ilvl w:val="1"/>
        <w:numId w:val="15"/>
      </w:numPr>
      <w:spacing w:after="240"/>
      <w:outlineLvl w:val="1"/>
    </w:pPr>
    <w:rPr>
      <w:szCs w:val="20"/>
    </w:rPr>
  </w:style>
  <w:style w:type="paragraph" w:styleId="Heading3">
    <w:name w:val="heading 3"/>
    <w:basedOn w:val="Normal"/>
    <w:link w:val="Heading3Char"/>
    <w:qFormat/>
    <w:pPr>
      <w:numPr>
        <w:ilvl w:val="2"/>
        <w:numId w:val="15"/>
      </w:numPr>
      <w:spacing w:after="240"/>
      <w:outlineLvl w:val="2"/>
    </w:pPr>
    <w:rPr>
      <w:szCs w:val="20"/>
    </w:rPr>
  </w:style>
  <w:style w:type="paragraph" w:styleId="Heading4">
    <w:name w:val="heading 4"/>
    <w:basedOn w:val="Normal"/>
    <w:link w:val="Heading4Char"/>
    <w:qFormat/>
    <w:pPr>
      <w:numPr>
        <w:ilvl w:val="3"/>
        <w:numId w:val="15"/>
      </w:numPr>
      <w:spacing w:after="240"/>
      <w:outlineLvl w:val="3"/>
    </w:pPr>
    <w:rPr>
      <w:szCs w:val="20"/>
    </w:rPr>
  </w:style>
  <w:style w:type="paragraph" w:styleId="Heading5">
    <w:name w:val="heading 5"/>
    <w:basedOn w:val="Normal"/>
    <w:link w:val="Heading5Char"/>
    <w:qFormat/>
    <w:pPr>
      <w:numPr>
        <w:ilvl w:val="4"/>
        <w:numId w:val="15"/>
      </w:numPr>
      <w:spacing w:after="240"/>
      <w:outlineLvl w:val="4"/>
    </w:pPr>
    <w:rPr>
      <w:szCs w:val="20"/>
    </w:rPr>
  </w:style>
  <w:style w:type="paragraph" w:styleId="Heading6">
    <w:name w:val="heading 6"/>
    <w:basedOn w:val="Normal"/>
    <w:link w:val="Heading6Char"/>
    <w:qFormat/>
    <w:pPr>
      <w:numPr>
        <w:ilvl w:val="5"/>
        <w:numId w:val="15"/>
      </w:numPr>
      <w:spacing w:after="240"/>
      <w:outlineLvl w:val="5"/>
    </w:pPr>
    <w:rPr>
      <w:szCs w:val="20"/>
    </w:rPr>
  </w:style>
  <w:style w:type="paragraph" w:styleId="Heading7">
    <w:name w:val="heading 7"/>
    <w:basedOn w:val="Normal"/>
    <w:link w:val="Heading7Char"/>
    <w:qFormat/>
    <w:pPr>
      <w:numPr>
        <w:ilvl w:val="6"/>
        <w:numId w:val="15"/>
      </w:numPr>
      <w:spacing w:after="240"/>
      <w:outlineLvl w:val="6"/>
    </w:pPr>
    <w:rPr>
      <w:szCs w:val="20"/>
    </w:rPr>
  </w:style>
  <w:style w:type="paragraph" w:styleId="Heading8">
    <w:name w:val="heading 8"/>
    <w:basedOn w:val="Normal"/>
    <w:link w:val="Heading8Char"/>
    <w:qFormat/>
    <w:pPr>
      <w:numPr>
        <w:ilvl w:val="7"/>
        <w:numId w:val="15"/>
      </w:numPr>
      <w:spacing w:after="240"/>
      <w:outlineLvl w:val="7"/>
    </w:pPr>
    <w:rPr>
      <w:szCs w:val="20"/>
    </w:rPr>
  </w:style>
  <w:style w:type="paragraph" w:styleId="Heading9">
    <w:name w:val="heading 9"/>
    <w:basedOn w:val="Normal"/>
    <w:link w:val="Heading9Char"/>
    <w:qFormat/>
    <w:pPr>
      <w:numPr>
        <w:ilvl w:val="8"/>
        <w:numId w:val="15"/>
      </w:numPr>
      <w:spacing w:after="24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kern w:val="28"/>
      <w:sz w:val="24"/>
    </w:rPr>
  </w:style>
  <w:style w:type="character" w:customStyle="1" w:styleId="Heading2Char">
    <w:name w:val="Heading 2 Char"/>
    <w:basedOn w:val="DefaultParagraphFont"/>
    <w:link w:val="Heading2"/>
    <w:rPr>
      <w:sz w:val="24"/>
    </w:rPr>
  </w:style>
  <w:style w:type="character" w:customStyle="1" w:styleId="Heading3Char">
    <w:name w:val="Heading 3 Char"/>
    <w:basedOn w:val="DefaultParagraphFont"/>
    <w:link w:val="Heading3"/>
    <w:rPr>
      <w:sz w:val="24"/>
    </w:rPr>
  </w:style>
  <w:style w:type="character" w:customStyle="1" w:styleId="Heading4Char">
    <w:name w:val="Heading 4 Char"/>
    <w:basedOn w:val="DefaultParagraphFont"/>
    <w:link w:val="Heading4"/>
    <w:rPr>
      <w:sz w:val="24"/>
    </w:rPr>
  </w:style>
  <w:style w:type="character" w:customStyle="1" w:styleId="Heading5Char">
    <w:name w:val="Heading 5 Char"/>
    <w:basedOn w:val="DefaultParagraphFont"/>
    <w:link w:val="Heading5"/>
    <w:rPr>
      <w:sz w:val="24"/>
    </w:rPr>
  </w:style>
  <w:style w:type="character" w:customStyle="1" w:styleId="Heading6Char">
    <w:name w:val="Heading 6 Char"/>
    <w:basedOn w:val="DefaultParagraphFont"/>
    <w:link w:val="Heading6"/>
    <w:rPr>
      <w:sz w:val="24"/>
    </w:rPr>
  </w:style>
  <w:style w:type="character" w:customStyle="1" w:styleId="Heading7Char">
    <w:name w:val="Heading 7 Char"/>
    <w:basedOn w:val="DefaultParagraphFont"/>
    <w:link w:val="Heading7"/>
    <w:rPr>
      <w:sz w:val="24"/>
    </w:rPr>
  </w:style>
  <w:style w:type="character" w:customStyle="1" w:styleId="Heading8Char">
    <w:name w:val="Heading 8 Char"/>
    <w:basedOn w:val="DefaultParagraphFont"/>
    <w:link w:val="Heading8"/>
    <w:rPr>
      <w:sz w:val="24"/>
    </w:rPr>
  </w:style>
  <w:style w:type="character" w:customStyle="1" w:styleId="Heading9Char">
    <w:name w:val="Heading 9 Char"/>
    <w:basedOn w:val="DefaultParagraphFont"/>
    <w:link w:val="Heading9"/>
    <w:rPr>
      <w:sz w:val="24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Pr>
      <w:sz w:val="16"/>
    </w:rPr>
  </w:style>
  <w:style w:type="paragraph" w:styleId="Title">
    <w:name w:val="Title"/>
    <w:basedOn w:val="Normal"/>
    <w:link w:val="TitleChar"/>
    <w:qFormat/>
    <w:pPr>
      <w:ind w:left="-900" w:right="-874"/>
      <w:jc w:val="center"/>
    </w:pPr>
    <w:rPr>
      <w:rFonts w:ascii="Arial" w:hAnsi="Arial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Pr>
      <w:rFonts w:ascii="Arial" w:hAnsi="Arial"/>
      <w:b/>
      <w:bCs/>
      <w:sz w:val="28"/>
      <w:szCs w:val="24"/>
      <w:lang w:eastAsia="en-US"/>
    </w:rPr>
  </w:style>
  <w:style w:type="paragraph" w:styleId="Subtitle">
    <w:name w:val="Subtitle"/>
    <w:basedOn w:val="Normal"/>
    <w:link w:val="SubtitleChar"/>
    <w:qFormat/>
    <w:pPr>
      <w:ind w:left="-900" w:right="-874"/>
      <w:jc w:val="center"/>
    </w:pPr>
    <w:rPr>
      <w:rFonts w:ascii="Arial" w:hAnsi="Arial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Pr>
      <w:rFonts w:ascii="Arial" w:hAnsi="Arial"/>
      <w:b/>
      <w:bCs/>
      <w:sz w:val="24"/>
      <w:szCs w:val="24"/>
      <w:lang w:eastAsia="en-US"/>
    </w:rPr>
  </w:style>
  <w:style w:type="paragraph" w:styleId="BlockText">
    <w:name w:val="Block Text"/>
    <w:basedOn w:val="Normal"/>
    <w:pPr>
      <w:ind w:left="-900" w:right="-874"/>
    </w:pPr>
    <w:rPr>
      <w:rFonts w:ascii="Arial" w:hAnsi="Arial"/>
      <w:lang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sionappeals@magnalearningpartnership.org.u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C Lloyd-Williams</dc:creator>
  <cp:lastModifiedBy>Claire Botto</cp:lastModifiedBy>
  <cp:revision>2</cp:revision>
  <cp:lastPrinted>2013-01-10T16:53:00Z</cp:lastPrinted>
  <dcterms:created xsi:type="dcterms:W3CDTF">2023-02-22T09:18:00Z</dcterms:created>
  <dcterms:modified xsi:type="dcterms:W3CDTF">2023-02-22T09:18:00Z</dcterms:modified>
</cp:coreProperties>
</file>